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4D" w:rsidRPr="00682F4D" w:rsidRDefault="00682F4D" w:rsidP="00682F4D">
      <w:pPr>
        <w:shd w:val="clear" w:color="auto" w:fill="FFFFFF"/>
        <w:spacing w:before="100" w:beforeAutospacing="1" w:after="100" w:afterAutospacing="1" w:line="780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56"/>
          <w:szCs w:val="56"/>
        </w:rPr>
      </w:pPr>
      <w:r w:rsidRPr="00682F4D">
        <w:rPr>
          <w:rFonts w:ascii="Times New Roman" w:eastAsia="Times New Roman" w:hAnsi="Times New Roman" w:cs="Times New Roman"/>
          <w:color w:val="222222"/>
          <w:sz w:val="56"/>
          <w:szCs w:val="56"/>
        </w:rPr>
        <w:t>What do I need to bring to fill out my FAFSA?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The Free Application for Federal Student Aid (FAFSA) is available October 1st of every year.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It must be filled out as soon as possible for the student to be eligible to receive financial aid.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*** Go to </w:t>
      </w:r>
      <w:hyperlink r:id="rId6" w:history="1">
        <w:r w:rsidRPr="00682F4D">
          <w:rPr>
            <w:rFonts w:ascii="Times New Roman" w:eastAsia="Times New Roman" w:hAnsi="Times New Roman" w:cs="Times New Roman"/>
            <w:color w:val="D01E00"/>
            <w:sz w:val="24"/>
            <w:szCs w:val="24"/>
            <w:u w:val="single"/>
          </w:rPr>
          <w:t>www.fafsa.gov</w:t>
        </w:r>
      </w:hyperlink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 to fill out the form ***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570" w:lineRule="atLeast"/>
        <w:outlineLvl w:val="2"/>
        <w:rPr>
          <w:rFonts w:ascii="Times New Roman" w:eastAsia="Times New Roman" w:hAnsi="Times New Roman" w:cs="Times New Roman"/>
          <w:color w:val="222222"/>
          <w:sz w:val="41"/>
          <w:szCs w:val="41"/>
        </w:rPr>
      </w:pPr>
      <w:r w:rsidRPr="00682F4D">
        <w:rPr>
          <w:rFonts w:ascii="Times New Roman" w:eastAsia="Times New Roman" w:hAnsi="Times New Roman" w:cs="Times New Roman"/>
          <w:color w:val="222222"/>
          <w:sz w:val="41"/>
          <w:szCs w:val="41"/>
        </w:rPr>
        <w:t>What you will need: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Times New Roman" w:eastAsia="Times New Roman" w:hAnsi="Times New Roman" w:cs="Times New Roman"/>
          <w:color w:val="222222"/>
          <w:sz w:val="35"/>
          <w:szCs w:val="35"/>
        </w:rPr>
      </w:pPr>
      <w:r w:rsidRPr="00682F4D">
        <w:rPr>
          <w:rFonts w:ascii="Times New Roman" w:eastAsia="Times New Roman" w:hAnsi="Times New Roman" w:cs="Times New Roman"/>
          <w:color w:val="222222"/>
          <w:sz w:val="35"/>
          <w:szCs w:val="35"/>
        </w:rPr>
        <w:t>Students:</w:t>
      </w:r>
    </w:p>
    <w:p w:rsidR="00682F4D" w:rsidRPr="00682F4D" w:rsidRDefault="00682F4D" w:rsidP="00682F4D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Social Security Number</w:t>
      </w:r>
    </w:p>
    <w:p w:rsidR="00682F4D" w:rsidRPr="00682F4D" w:rsidRDefault="00682F4D" w:rsidP="00682F4D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Driver's License Number</w:t>
      </w:r>
    </w:p>
    <w:p w:rsidR="00682F4D" w:rsidRPr="00682F4D" w:rsidRDefault="00682F4D" w:rsidP="00682F4D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Tax form 1040, 1040A, 1040EZ</w:t>
      </w:r>
    </w:p>
    <w:p w:rsidR="00682F4D" w:rsidRPr="00682F4D" w:rsidRDefault="00682F4D" w:rsidP="00682F4D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W-2</w:t>
      </w:r>
    </w:p>
    <w:p w:rsidR="00682F4D" w:rsidRPr="00682F4D" w:rsidRDefault="00682F4D" w:rsidP="00682F4D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Recent Bank Statements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Times New Roman" w:eastAsia="Times New Roman" w:hAnsi="Times New Roman" w:cs="Times New Roman"/>
          <w:color w:val="222222"/>
          <w:sz w:val="35"/>
          <w:szCs w:val="35"/>
        </w:rPr>
      </w:pPr>
      <w:r w:rsidRPr="00682F4D">
        <w:rPr>
          <w:rFonts w:ascii="Times New Roman" w:eastAsia="Times New Roman" w:hAnsi="Times New Roman" w:cs="Times New Roman"/>
          <w:color w:val="222222"/>
          <w:sz w:val="35"/>
          <w:szCs w:val="35"/>
        </w:rPr>
        <w:t>Parents: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(A Parent is defined as the biological parent or step-parent of the student or an adopted parent. A legal guardian does not qualify as a parent)</w:t>
      </w:r>
    </w:p>
    <w:p w:rsidR="00682F4D" w:rsidRPr="00682F4D" w:rsidRDefault="00682F4D" w:rsidP="00682F4D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Social Security Number</w:t>
      </w:r>
    </w:p>
    <w:p w:rsidR="00682F4D" w:rsidRPr="00682F4D" w:rsidRDefault="00682F4D" w:rsidP="00682F4D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Birthdates</w:t>
      </w:r>
    </w:p>
    <w:p w:rsidR="00682F4D" w:rsidRPr="00682F4D" w:rsidRDefault="00682F4D" w:rsidP="00682F4D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Marriage/Divorce/Separation Date</w:t>
      </w:r>
    </w:p>
    <w:p w:rsidR="00682F4D" w:rsidRPr="00682F4D" w:rsidRDefault="00682F4D" w:rsidP="00682F4D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Tax Form 1040, 1040A, 1040EZ</w:t>
      </w:r>
    </w:p>
    <w:p w:rsidR="00682F4D" w:rsidRPr="00682F4D" w:rsidRDefault="00682F4D" w:rsidP="00682F4D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W-2</w:t>
      </w:r>
    </w:p>
    <w:p w:rsidR="00682F4D" w:rsidRPr="00682F4D" w:rsidRDefault="00682F4D" w:rsidP="00682F4D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Recent Bank Statements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Times New Roman" w:eastAsia="Times New Roman" w:hAnsi="Times New Roman" w:cs="Times New Roman"/>
          <w:color w:val="222222"/>
          <w:sz w:val="35"/>
          <w:szCs w:val="35"/>
        </w:rPr>
      </w:pPr>
      <w:r w:rsidRPr="00682F4D">
        <w:rPr>
          <w:rFonts w:ascii="Times New Roman" w:eastAsia="Times New Roman" w:hAnsi="Times New Roman" w:cs="Times New Roman"/>
          <w:color w:val="222222"/>
          <w:sz w:val="35"/>
          <w:szCs w:val="35"/>
        </w:rPr>
        <w:t>An Independent Student is defined as: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Born before January 1, 1988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Married or separated by not divorced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Achieved 1st Bachelor's Degree by July 1, 2012 or working on a 2nd Bachelor's Degree or Graduate program work.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Is on active military duty or is a honorably discharged veteran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Has a child that will receive more than 51% of their support between July 1, 2011 and June 30, 2012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Has a dependent that the student provides more than 51% of support to.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Is an emancipated minor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Have you been placed in legal guardianships by the court since age 13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Both Parents are deceased since age 13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At any time since age 13 the student has been a ward of the court</w:t>
      </w:r>
    </w:p>
    <w:p w:rsidR="00682F4D" w:rsidRPr="00682F4D" w:rsidRDefault="00682F4D" w:rsidP="00682F4D">
      <w:pPr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*At any time on or after July 1, 2010 the student has been deemed homeless or unaccompanied youth by a homeless liaison, director of an emergency shelter or transitional housing program funded by the U.S. Department of Housing and Urban Development, director of a runaway or homeless youth basic center or transitional living program determined that the student was at-risk at of being homeless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Questions?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Email me</w:t>
      </w: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How to use the IRS website for FAFSA filing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How to Use the IRS Retrieval Database to Update My FAFSA?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The IRS Retrieval Database is a tool that links electronically filed taxes to your FAFSA.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Fill out FAFSA using your last year taxes (when using this option please select WILL FILE)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Electronically file your taxes for the current year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The IRS Retrieval Database is available Feb 1 of every year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Wait 7-10 days after electronically filing to update your FAFSA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Go to fafsa.gov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Click START HERE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Follow the steps for accessing your FAFSA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The webpage will ask you if you would like to use the IRS Retrieval Database click yes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The IRS webpage will open as a new window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At the bottom of the page it will ask you if you would like to import information to you FAFSA- select this option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Click on the button that says Import to FAFSA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You should be directed back to FAFSA.gov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Check that the information has imported to your FAFSA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Electronically Sign the FAFSA using your PIN</w:t>
      </w:r>
    </w:p>
    <w:p w:rsidR="00682F4D" w:rsidRPr="00682F4D" w:rsidRDefault="00682F4D" w:rsidP="00682F4D">
      <w:pPr>
        <w:numPr>
          <w:ilvl w:val="0"/>
          <w:numId w:val="4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>Resubmit your FAFSA</w:t>
      </w:r>
    </w:p>
    <w:p w:rsidR="00682F4D" w:rsidRPr="00682F4D" w:rsidRDefault="00682F4D" w:rsidP="00682F4D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Questions?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Email</w:t>
      </w:r>
      <w:r w:rsidRPr="00682F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me!</w:t>
      </w:r>
    </w:p>
    <w:p w:rsidR="004708E9" w:rsidRDefault="00682F4D">
      <w:bookmarkStart w:id="0" w:name="_GoBack"/>
      <w:bookmarkEnd w:id="0"/>
    </w:p>
    <w:sectPr w:rsidR="004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004"/>
    <w:multiLevelType w:val="multilevel"/>
    <w:tmpl w:val="FB6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D5B4D"/>
    <w:multiLevelType w:val="multilevel"/>
    <w:tmpl w:val="A26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51442"/>
    <w:multiLevelType w:val="multilevel"/>
    <w:tmpl w:val="BA84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779C4"/>
    <w:multiLevelType w:val="multilevel"/>
    <w:tmpl w:val="359A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D"/>
    <w:rsid w:val="00682F4D"/>
    <w:rsid w:val="00692D19"/>
    <w:rsid w:val="00C1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Ringhausen</dc:creator>
  <cp:lastModifiedBy>Dylan Ringhausen</cp:lastModifiedBy>
  <cp:revision>1</cp:revision>
  <dcterms:created xsi:type="dcterms:W3CDTF">2018-09-06T18:48:00Z</dcterms:created>
  <dcterms:modified xsi:type="dcterms:W3CDTF">2018-09-06T21:00:00Z</dcterms:modified>
</cp:coreProperties>
</file>